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1F8F1871" w:rsidR="00E2548F" w:rsidRPr="00A97567" w:rsidRDefault="00E2548F" w:rsidP="007A29AA">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7E0058DE" w14:textId="5CA55402" w:rsidR="00915533" w:rsidRPr="001B1656" w:rsidDel="005B1F0E" w:rsidRDefault="00E2548F" w:rsidP="00915533">
      <w:pPr>
        <w:pStyle w:val="a7"/>
        <w:jc w:val="center"/>
        <w:rPr>
          <w:rFonts w:ascii="David" w:eastAsia="David" w:hAnsi="David" w:cs="David"/>
          <w:b/>
          <w:bCs/>
          <w:u w:val="single"/>
          <w:rtl/>
        </w:rPr>
      </w:pPr>
      <w:r w:rsidRPr="00A97567">
        <w:rPr>
          <w:rFonts w:cs="David"/>
          <w:b/>
          <w:bCs/>
          <w:rtl/>
        </w:rPr>
        <w:br/>
      </w:r>
      <w:bookmarkStart w:id="0" w:name="_GoBack"/>
      <w:r w:rsidR="00C77FA0" w:rsidRPr="00C77FA0">
        <w:rPr>
          <w:rFonts w:ascii="David" w:eastAsia="David" w:hAnsi="David" w:cs="David"/>
          <w:b/>
          <w:bCs/>
          <w:u w:val="single"/>
          <w:rtl/>
        </w:rPr>
        <w:t>מכרז פומבי 84/2020 לרכש מלגזות ומוצרי שינוע מסוגים שונים עבור האגף לשעת חירום במשרד הבריאות</w:t>
      </w:r>
    </w:p>
    <w:p w14:paraId="54F492F1" w14:textId="6E5E3A27" w:rsidR="00D56843" w:rsidRPr="00A97567" w:rsidRDefault="00915533" w:rsidP="00915533">
      <w:pPr>
        <w:widowControl w:val="0"/>
        <w:adjustRightInd w:val="0"/>
        <w:spacing w:line="360" w:lineRule="auto"/>
        <w:jc w:val="center"/>
        <w:textAlignment w:val="baseline"/>
        <w:rPr>
          <w:rFonts w:cs="David"/>
          <w:b/>
          <w:bCs/>
          <w:rtl/>
        </w:rPr>
      </w:pPr>
      <w:r>
        <w:rPr>
          <w:rFonts w:cs="David" w:hint="cs"/>
          <w:b/>
          <w:bCs/>
          <w:rtl/>
        </w:rPr>
        <w:t xml:space="preserve"> </w:t>
      </w:r>
      <w:r w:rsidR="008E3E21">
        <w:rPr>
          <w:rFonts w:cs="David" w:hint="cs"/>
          <w:b/>
          <w:bCs/>
          <w:rtl/>
        </w:rPr>
        <w:t>(מעודכן)</w:t>
      </w:r>
    </w:p>
    <w:bookmarkEnd w:id="0"/>
    <w:p w14:paraId="6B031F12" w14:textId="42E39AAF" w:rsidR="008E3E21" w:rsidRPr="00915533" w:rsidRDefault="008E3E21" w:rsidP="008E3E21">
      <w:pPr>
        <w:numPr>
          <w:ilvl w:val="0"/>
          <w:numId w:val="1"/>
        </w:numPr>
        <w:tabs>
          <w:tab w:val="clear" w:pos="0"/>
          <w:tab w:val="num" w:pos="90"/>
        </w:tabs>
        <w:spacing w:line="360" w:lineRule="auto"/>
        <w:ind w:left="90" w:right="-709" w:hanging="283"/>
        <w:jc w:val="both"/>
        <w:rPr>
          <w:rFonts w:cs="David"/>
          <w:b/>
          <w:bCs/>
          <w:u w:val="single"/>
        </w:rPr>
      </w:pPr>
      <w:r w:rsidRPr="00915533">
        <w:rPr>
          <w:rFonts w:cs="David"/>
          <w:b/>
          <w:bCs/>
          <w:u w:val="single"/>
          <w:rtl/>
        </w:rPr>
        <w:t xml:space="preserve">בהמשך לפרסום </w:t>
      </w:r>
      <w:r w:rsidRPr="00915533">
        <w:rPr>
          <w:rFonts w:cs="David" w:hint="cs"/>
          <w:b/>
          <w:bCs/>
          <w:u w:val="single"/>
          <w:rtl/>
        </w:rPr>
        <w:t xml:space="preserve">המכרז שבנדון </w:t>
      </w:r>
      <w:r w:rsidRPr="00915533">
        <w:rPr>
          <w:rFonts w:cs="David"/>
          <w:b/>
          <w:bCs/>
          <w:u w:val="single"/>
          <w:rtl/>
        </w:rPr>
        <w:t xml:space="preserve">הוחלט לבצע </w:t>
      </w:r>
      <w:r w:rsidRPr="00915533">
        <w:rPr>
          <w:rFonts w:cs="David" w:hint="cs"/>
          <w:b/>
          <w:bCs/>
          <w:u w:val="single"/>
          <w:rtl/>
        </w:rPr>
        <w:t>את ה</w:t>
      </w:r>
      <w:r w:rsidRPr="00915533">
        <w:rPr>
          <w:rFonts w:cs="David"/>
          <w:b/>
          <w:bCs/>
          <w:u w:val="single"/>
          <w:rtl/>
        </w:rPr>
        <w:t>שינוי</w:t>
      </w:r>
      <w:r w:rsidRPr="00915533">
        <w:rPr>
          <w:rFonts w:cs="David" w:hint="cs"/>
          <w:b/>
          <w:bCs/>
          <w:u w:val="single"/>
          <w:rtl/>
        </w:rPr>
        <w:t>ים</w:t>
      </w:r>
      <w:r w:rsidRPr="00915533">
        <w:rPr>
          <w:rFonts w:cs="David"/>
          <w:b/>
          <w:bCs/>
          <w:u w:val="single"/>
          <w:rtl/>
        </w:rPr>
        <w:t xml:space="preserve"> הבא</w:t>
      </w:r>
      <w:r w:rsidRPr="00915533">
        <w:rPr>
          <w:rFonts w:cs="David" w:hint="cs"/>
          <w:b/>
          <w:bCs/>
          <w:u w:val="single"/>
          <w:rtl/>
        </w:rPr>
        <w:t>ים</w:t>
      </w:r>
      <w:r w:rsidRPr="00915533">
        <w:rPr>
          <w:rFonts w:cs="David"/>
          <w:b/>
          <w:bCs/>
          <w:u w:val="single"/>
          <w:rtl/>
        </w:rPr>
        <w:t xml:space="preserve"> </w:t>
      </w:r>
      <w:r w:rsidR="00725279">
        <w:rPr>
          <w:rFonts w:cs="David" w:hint="cs"/>
          <w:b/>
          <w:bCs/>
          <w:u w:val="single"/>
          <w:rtl/>
        </w:rPr>
        <w:t xml:space="preserve">במפרט הטכני </w:t>
      </w:r>
      <w:r w:rsidRPr="00915533">
        <w:rPr>
          <w:rFonts w:cs="David" w:hint="cs"/>
          <w:b/>
          <w:bCs/>
          <w:u w:val="single"/>
          <w:rtl/>
        </w:rPr>
        <w:t>במכרז:</w:t>
      </w:r>
    </w:p>
    <w:p w14:paraId="7FCD42D1" w14:textId="0E3B87E0" w:rsidR="00915533" w:rsidRPr="00915533" w:rsidRDefault="00915533" w:rsidP="00915533">
      <w:pPr>
        <w:tabs>
          <w:tab w:val="left" w:pos="645"/>
        </w:tabs>
        <w:spacing w:line="360" w:lineRule="auto"/>
        <w:ind w:left="360" w:right="-709"/>
        <w:jc w:val="both"/>
        <w:rPr>
          <w:rFonts w:cs="David"/>
          <w:rtl/>
        </w:rPr>
      </w:pPr>
      <w:r w:rsidRPr="00915533">
        <w:rPr>
          <w:rFonts w:cs="David"/>
          <w:rtl/>
        </w:rPr>
        <w:t>המשרד ביצע שינוי</w:t>
      </w:r>
      <w:r w:rsidR="00725279">
        <w:rPr>
          <w:rFonts w:cs="David" w:hint="cs"/>
          <w:rtl/>
        </w:rPr>
        <w:t xml:space="preserve"> בדרישות המפרט הטכני ולאור זאת נדרש </w:t>
      </w:r>
      <w:proofErr w:type="spellStart"/>
      <w:r w:rsidR="00725279">
        <w:rPr>
          <w:rFonts w:cs="David" w:hint="cs"/>
          <w:rtl/>
        </w:rPr>
        <w:t>להביר</w:t>
      </w:r>
      <w:proofErr w:type="spellEnd"/>
      <w:r w:rsidR="00725279">
        <w:rPr>
          <w:rFonts w:cs="David" w:hint="cs"/>
          <w:rtl/>
        </w:rPr>
        <w:t xml:space="preserve"> כי בוצע שינוי</w:t>
      </w:r>
      <w:r w:rsidRPr="00915533">
        <w:rPr>
          <w:rFonts w:cs="David"/>
          <w:rtl/>
        </w:rPr>
        <w:t xml:space="preserve"> בתנאי סף </w:t>
      </w:r>
      <w:r w:rsidR="00C77FA0">
        <w:rPr>
          <w:rFonts w:cs="David" w:hint="cs"/>
          <w:rtl/>
        </w:rPr>
        <w:t xml:space="preserve">5.2.2 </w:t>
      </w:r>
      <w:r w:rsidR="00C77FA0">
        <w:rPr>
          <w:rFonts w:cs="David"/>
          <w:rtl/>
        </w:rPr>
        <w:t>–</w:t>
      </w:r>
      <w:r w:rsidR="00C77FA0">
        <w:rPr>
          <w:rFonts w:cs="David" w:hint="cs"/>
          <w:rtl/>
        </w:rPr>
        <w:t xml:space="preserve"> עמידה במפרט הטכני </w:t>
      </w:r>
      <w:r w:rsidRPr="00915533">
        <w:rPr>
          <w:rFonts w:cs="David"/>
          <w:rtl/>
        </w:rPr>
        <w:t>למכרז. בשל השינוי, המשרד מפרסם את העדכון שבוצע, ללא אפשרות להגשת שאלות הבהרה נוספות.</w:t>
      </w:r>
    </w:p>
    <w:p w14:paraId="008950C7" w14:textId="0E121D04" w:rsidR="00915533" w:rsidRDefault="00915533" w:rsidP="00915533">
      <w:pPr>
        <w:tabs>
          <w:tab w:val="left" w:pos="645"/>
        </w:tabs>
        <w:spacing w:line="360" w:lineRule="auto"/>
        <w:ind w:left="360" w:right="-709"/>
        <w:jc w:val="both"/>
        <w:rPr>
          <w:rFonts w:cs="David"/>
          <w:b/>
          <w:bCs/>
          <w:u w:val="single"/>
          <w:rtl/>
        </w:rPr>
      </w:pPr>
      <w:r w:rsidRPr="00915533">
        <w:rPr>
          <w:rFonts w:cs="David"/>
          <w:b/>
          <w:bCs/>
          <w:u w:val="single"/>
          <w:rtl/>
        </w:rPr>
        <w:t xml:space="preserve">לשון תנאי </w:t>
      </w:r>
      <w:r w:rsidR="00C77FA0">
        <w:rPr>
          <w:rFonts w:cs="David" w:hint="cs"/>
          <w:b/>
          <w:bCs/>
          <w:u w:val="single"/>
          <w:rtl/>
        </w:rPr>
        <w:t>הסף</w:t>
      </w:r>
      <w:r w:rsidR="00725279">
        <w:rPr>
          <w:rFonts w:cs="David" w:hint="cs"/>
          <w:b/>
          <w:bCs/>
          <w:u w:val="single"/>
          <w:rtl/>
        </w:rPr>
        <w:t xml:space="preserve"> 5.2.2</w:t>
      </w:r>
      <w:r w:rsidR="00C77FA0">
        <w:rPr>
          <w:rFonts w:cs="David" w:hint="cs"/>
          <w:b/>
          <w:bCs/>
          <w:u w:val="single"/>
          <w:rtl/>
        </w:rPr>
        <w:t xml:space="preserve"> </w:t>
      </w:r>
      <w:proofErr w:type="spellStart"/>
      <w:r w:rsidR="00C77FA0">
        <w:rPr>
          <w:rFonts w:cs="David" w:hint="cs"/>
          <w:b/>
          <w:bCs/>
          <w:u w:val="single"/>
          <w:rtl/>
        </w:rPr>
        <w:t>ישאר</w:t>
      </w:r>
      <w:proofErr w:type="spellEnd"/>
      <w:r w:rsidR="00C77FA0">
        <w:rPr>
          <w:rFonts w:cs="David" w:hint="cs"/>
          <w:b/>
          <w:bCs/>
          <w:u w:val="single"/>
          <w:rtl/>
        </w:rPr>
        <w:t xml:space="preserve"> זהה, יחד עם זאת תשומת לב המציעים לשינויים במפרט הטכני</w:t>
      </w:r>
      <w:r w:rsidRPr="00915533">
        <w:rPr>
          <w:rFonts w:cs="David"/>
          <w:b/>
          <w:bCs/>
          <w:u w:val="single"/>
          <w:rtl/>
        </w:rPr>
        <w:t>:</w:t>
      </w:r>
    </w:p>
    <w:p w14:paraId="18DDC3AE" w14:textId="38D8BCB4" w:rsidR="00C77FA0" w:rsidRPr="00725279" w:rsidRDefault="00C77FA0" w:rsidP="00C77FA0">
      <w:pPr>
        <w:pStyle w:val="a5"/>
        <w:keepNext/>
        <w:keepLines/>
        <w:numPr>
          <w:ilvl w:val="1"/>
          <w:numId w:val="9"/>
        </w:numPr>
        <w:spacing w:after="160" w:line="360" w:lineRule="auto"/>
        <w:jc w:val="both"/>
        <w:rPr>
          <w:rFonts w:ascii="David" w:hAnsi="David" w:cs="David"/>
        </w:rPr>
      </w:pPr>
      <w:r w:rsidRPr="00725279">
        <w:rPr>
          <w:rFonts w:ascii="David" w:hAnsi="David" w:cs="David"/>
          <w:b/>
          <w:bCs/>
          <w:rtl/>
        </w:rPr>
        <w:t xml:space="preserve">סעיף 3.27: </w:t>
      </w:r>
      <w:r w:rsidRPr="00725279">
        <w:rPr>
          <w:rFonts w:ascii="David" w:hAnsi="David" w:cs="David"/>
          <w:rtl/>
        </w:rPr>
        <w:t xml:space="preserve">בלמים בסרן קדמי.       </w:t>
      </w:r>
    </w:p>
    <w:p w14:paraId="70959A15" w14:textId="6DCC236C" w:rsidR="00C77FA0" w:rsidRPr="00725279" w:rsidRDefault="00725279" w:rsidP="00C77FA0">
      <w:pPr>
        <w:pStyle w:val="a5"/>
        <w:keepNext/>
        <w:keepLines/>
        <w:numPr>
          <w:ilvl w:val="1"/>
          <w:numId w:val="9"/>
        </w:numPr>
        <w:spacing w:after="160" w:line="360" w:lineRule="auto"/>
        <w:jc w:val="both"/>
        <w:rPr>
          <w:rFonts w:ascii="David" w:eastAsia="David" w:hAnsi="David" w:cs="David"/>
          <w:bCs/>
          <w:sz w:val="26"/>
        </w:rPr>
      </w:pPr>
      <w:r w:rsidRPr="00725279">
        <w:rPr>
          <w:rFonts w:ascii="David" w:eastAsia="David" w:hAnsi="David" w:cs="David"/>
          <w:bCs/>
          <w:sz w:val="26"/>
          <w:rtl/>
        </w:rPr>
        <w:t xml:space="preserve">סעיף 4: </w:t>
      </w:r>
      <w:r w:rsidR="00C77FA0" w:rsidRPr="00725279">
        <w:rPr>
          <w:rFonts w:ascii="David" w:eastAsia="David" w:hAnsi="David" w:cs="David"/>
          <w:bCs/>
          <w:sz w:val="26"/>
          <w:rtl/>
        </w:rPr>
        <w:t xml:space="preserve">מלגזת </w:t>
      </w:r>
      <w:proofErr w:type="spellStart"/>
      <w:r w:rsidR="00C77FA0" w:rsidRPr="00725279">
        <w:rPr>
          <w:rFonts w:ascii="David" w:eastAsia="David" w:hAnsi="David" w:cs="David"/>
          <w:bCs/>
          <w:sz w:val="26"/>
          <w:rtl/>
        </w:rPr>
        <w:t>היגש</w:t>
      </w:r>
      <w:proofErr w:type="spellEnd"/>
      <w:r w:rsidR="00C77FA0" w:rsidRPr="00725279">
        <w:rPr>
          <w:rFonts w:ascii="David" w:eastAsia="David" w:hAnsi="David" w:cs="David"/>
          <w:bCs/>
          <w:sz w:val="26"/>
          <w:rtl/>
        </w:rPr>
        <w:t xml:space="preserve"> חשמלית דאבל דיפ (מחסן יבנה)</w:t>
      </w:r>
    </w:p>
    <w:p w14:paraId="43244656" w14:textId="73FD7A37" w:rsidR="00725279" w:rsidRPr="00725279" w:rsidRDefault="00725279" w:rsidP="00C77FA0">
      <w:pPr>
        <w:pStyle w:val="a5"/>
        <w:keepNext/>
        <w:keepLines/>
        <w:numPr>
          <w:ilvl w:val="1"/>
          <w:numId w:val="9"/>
        </w:numPr>
        <w:spacing w:after="160" w:line="360" w:lineRule="auto"/>
        <w:jc w:val="both"/>
        <w:rPr>
          <w:rFonts w:ascii="David" w:hAnsi="David" w:cs="David"/>
        </w:rPr>
      </w:pPr>
      <w:r w:rsidRPr="00725279">
        <w:rPr>
          <w:rFonts w:ascii="David" w:eastAsia="David" w:hAnsi="David" w:cs="David"/>
          <w:sz w:val="22"/>
          <w:rtl/>
        </w:rPr>
        <w:t xml:space="preserve">סעיף 4.4: אורך מזלג : 1,150 מ"מ (אורך שיניים עד 1350 מ"מ) </w:t>
      </w:r>
    </w:p>
    <w:p w14:paraId="1F7DAB4E" w14:textId="4B77E4DD" w:rsidR="00725279" w:rsidRPr="00725279" w:rsidRDefault="00C77FA0" w:rsidP="00725279">
      <w:pPr>
        <w:pStyle w:val="a5"/>
        <w:keepNext/>
        <w:keepLines/>
        <w:numPr>
          <w:ilvl w:val="1"/>
          <w:numId w:val="9"/>
        </w:numPr>
        <w:spacing w:after="160" w:line="360" w:lineRule="auto"/>
        <w:jc w:val="both"/>
        <w:rPr>
          <w:rFonts w:ascii="David" w:hAnsi="David" w:cs="David"/>
          <w:rtl/>
        </w:rPr>
      </w:pPr>
      <w:r w:rsidRPr="00725279">
        <w:rPr>
          <w:rFonts w:ascii="David" w:hAnsi="David" w:cs="David"/>
          <w:rtl/>
        </w:rPr>
        <w:t xml:space="preserve">  </w:t>
      </w:r>
      <w:r w:rsidR="00725279" w:rsidRPr="00725279">
        <w:rPr>
          <w:rFonts w:ascii="David" w:hAnsi="David" w:cs="David"/>
          <w:rtl/>
        </w:rPr>
        <w:t xml:space="preserve">סעיף 4.27: בלמים בסרן קדמי.                                                                                                                                  </w:t>
      </w:r>
    </w:p>
    <w:p w14:paraId="38CE3630" w14:textId="5193CB39" w:rsidR="00725279" w:rsidRPr="00725279" w:rsidRDefault="00725279" w:rsidP="00725279">
      <w:pPr>
        <w:pStyle w:val="a5"/>
        <w:keepNext/>
        <w:keepLines/>
        <w:numPr>
          <w:ilvl w:val="1"/>
          <w:numId w:val="9"/>
        </w:numPr>
        <w:spacing w:after="160" w:line="360" w:lineRule="auto"/>
        <w:jc w:val="both"/>
        <w:rPr>
          <w:rFonts w:ascii="David" w:hAnsi="David" w:cs="David"/>
          <w:rtl/>
        </w:rPr>
      </w:pPr>
      <w:r w:rsidRPr="00725279">
        <w:rPr>
          <w:rFonts w:ascii="David" w:hAnsi="David" w:cs="David"/>
          <w:rtl/>
        </w:rPr>
        <w:t>סעיף 5.4: גובה תורן במצב מכונס עד 2080 מ"מ</w:t>
      </w:r>
    </w:p>
    <w:p w14:paraId="2F380ADE" w14:textId="2DE83ADA" w:rsidR="00725279" w:rsidRPr="00725279" w:rsidRDefault="00725279" w:rsidP="00C77FA0">
      <w:pPr>
        <w:pStyle w:val="a5"/>
        <w:keepNext/>
        <w:keepLines/>
        <w:numPr>
          <w:ilvl w:val="1"/>
          <w:numId w:val="9"/>
        </w:numPr>
        <w:spacing w:after="160" w:line="360" w:lineRule="auto"/>
        <w:jc w:val="both"/>
        <w:rPr>
          <w:rFonts w:ascii="David" w:hAnsi="David" w:cs="David"/>
        </w:rPr>
      </w:pPr>
      <w:r w:rsidRPr="00725279">
        <w:rPr>
          <w:rFonts w:ascii="David" w:hAnsi="David" w:cs="David"/>
          <w:rtl/>
        </w:rPr>
        <w:t>סעיף 5.18: מערכת ברקסים על משאבת שמן (יובהר כי רפידת בלם המונעת על ידי משאבת אופן מהוות תחליף ראוי).</w:t>
      </w:r>
    </w:p>
    <w:p w14:paraId="04720EC5" w14:textId="7A219C76" w:rsidR="00C77FA0" w:rsidRDefault="00725279" w:rsidP="00725279">
      <w:pPr>
        <w:pStyle w:val="a5"/>
        <w:keepNext/>
        <w:keepLines/>
        <w:numPr>
          <w:ilvl w:val="1"/>
          <w:numId w:val="9"/>
        </w:numPr>
        <w:spacing w:after="160" w:line="360" w:lineRule="auto"/>
        <w:jc w:val="both"/>
        <w:rPr>
          <w:rtl/>
        </w:rPr>
      </w:pPr>
      <w:r w:rsidRPr="00725279">
        <w:rPr>
          <w:rFonts w:ascii="David" w:hAnsi="David" w:cs="David"/>
          <w:rtl/>
        </w:rPr>
        <w:t>סעיף 7.6: כולל מצבר 24 וולט (לרבות מצבר ליתיום) קיבולת מצבר לבחירה בשני גדלים 500 או 375 אמפר/שעה + מטען אוטומטי תואם</w:t>
      </w:r>
      <w:r w:rsidRPr="007B5C54">
        <w:rPr>
          <w:rtl/>
        </w:rPr>
        <w:t>.</w:t>
      </w:r>
      <w:r w:rsidR="00C77FA0" w:rsidRPr="00464590">
        <w:rPr>
          <w:rtl/>
        </w:rPr>
        <w:t xml:space="preserve">                                                                                                     </w:t>
      </w:r>
    </w:p>
    <w:p w14:paraId="03E062C7" w14:textId="77777777" w:rsidR="00915533" w:rsidRDefault="00915533" w:rsidP="00915533">
      <w:pPr>
        <w:pStyle w:val="a5"/>
        <w:keepNext/>
        <w:keepLines/>
        <w:numPr>
          <w:ilvl w:val="0"/>
          <w:numId w:val="1"/>
        </w:numPr>
        <w:spacing w:after="200" w:line="360" w:lineRule="auto"/>
        <w:jc w:val="both"/>
        <w:outlineLvl w:val="1"/>
        <w:rPr>
          <w:rFonts w:cs="David"/>
          <w:lang w:eastAsia="he-IL"/>
        </w:rPr>
      </w:pPr>
      <w:r>
        <w:rPr>
          <w:rFonts w:cs="David" w:hint="cs"/>
          <w:rtl/>
          <w:lang w:eastAsia="he-IL"/>
        </w:rPr>
        <w:t xml:space="preserve">את מסמכי המכרז ניתן להוריד באתר של משרד הבריאות: </w:t>
      </w:r>
      <w:hyperlink r:id="rId8" w:history="1">
        <w:r>
          <w:rPr>
            <w:rStyle w:val="Hyperlink"/>
            <w:rFonts w:cs="David"/>
            <w:lang w:eastAsia="he-IL"/>
          </w:rPr>
          <w:t>www.health.gov.il</w:t>
        </w:r>
      </w:hyperlink>
      <w:r>
        <w:rPr>
          <w:rFonts w:cs="David" w:hint="cs"/>
          <w:rtl/>
          <w:lang w:eastAsia="he-IL"/>
        </w:rPr>
        <w:t xml:space="preserve"> בעמוד "מכרזים" ובאתר מנהל הרכש הממשלתי: </w:t>
      </w:r>
    </w:p>
    <w:p w14:paraId="523A0E3C" w14:textId="77777777" w:rsidR="00915533" w:rsidRPr="000576D5" w:rsidRDefault="007B2645" w:rsidP="00915533">
      <w:pPr>
        <w:pStyle w:val="a5"/>
        <w:keepNext/>
        <w:keepLines/>
        <w:spacing w:after="200" w:line="360" w:lineRule="auto"/>
        <w:ind w:left="360"/>
        <w:jc w:val="both"/>
        <w:outlineLvl w:val="1"/>
        <w:rPr>
          <w:rFonts w:cs="David"/>
          <w:lang w:eastAsia="he-IL"/>
        </w:rPr>
      </w:pPr>
      <w:hyperlink r:id="rId9" w:history="1">
        <w:r w:rsidR="00915533">
          <w:rPr>
            <w:rStyle w:val="Hyperlink"/>
            <w:rFonts w:cs="David"/>
            <w:lang w:eastAsia="he-IL"/>
          </w:rPr>
          <w:t>http://www.mr.gov.il/CentralTenders/Pages/SearchTenders.aspx</w:t>
        </w:r>
      </w:hyperlink>
      <w:r w:rsidR="00915533">
        <w:rPr>
          <w:rFonts w:cs="David" w:hint="cs"/>
          <w:rtl/>
          <w:lang w:eastAsia="he-IL"/>
        </w:rPr>
        <w:t xml:space="preserve"> </w:t>
      </w:r>
      <w:r w:rsidR="00915533" w:rsidRPr="000576D5">
        <w:rPr>
          <w:rFonts w:cs="David" w:hint="cs"/>
          <w:rtl/>
          <w:lang w:eastAsia="he-IL"/>
        </w:rPr>
        <w:t xml:space="preserve"> </w:t>
      </w:r>
    </w:p>
    <w:p w14:paraId="1840F881" w14:textId="77777777" w:rsidR="00915533" w:rsidRPr="007660DD" w:rsidRDefault="00915533" w:rsidP="00915533">
      <w:pPr>
        <w:pStyle w:val="a5"/>
        <w:keepNext/>
        <w:keepLines/>
        <w:numPr>
          <w:ilvl w:val="0"/>
          <w:numId w:val="1"/>
        </w:numPr>
        <w:spacing w:after="200" w:line="360" w:lineRule="auto"/>
        <w:jc w:val="both"/>
        <w:outlineLvl w:val="1"/>
        <w:rPr>
          <w:rFonts w:cs="David"/>
        </w:rPr>
      </w:pPr>
      <w:r>
        <w:rPr>
          <w:rFonts w:cs="David"/>
          <w:rtl/>
        </w:rPr>
        <w:t>על המציעים</w:t>
      </w:r>
      <w:r>
        <w:rPr>
          <w:rFonts w:cs="David" w:hint="cs"/>
          <w:rtl/>
        </w:rPr>
        <w:t xml:space="preserve"> להירשם לקבלת עדכונים באמצעות הרשמה מקוונת באתר משרד הבריאות.</w:t>
      </w:r>
    </w:p>
    <w:p w14:paraId="7812CA1B" w14:textId="1EAAE8A0" w:rsidR="00915533" w:rsidRPr="00915533" w:rsidRDefault="00915533" w:rsidP="00915533">
      <w:pPr>
        <w:pStyle w:val="a5"/>
        <w:keepNext/>
        <w:keepLines/>
        <w:numPr>
          <w:ilvl w:val="0"/>
          <w:numId w:val="1"/>
        </w:numPr>
        <w:spacing w:after="200" w:line="360" w:lineRule="auto"/>
        <w:jc w:val="both"/>
        <w:outlineLvl w:val="1"/>
        <w:rPr>
          <w:rFonts w:cs="David"/>
          <w:rtl/>
        </w:rPr>
      </w:pPr>
      <w:r w:rsidRPr="007660DD">
        <w:rPr>
          <w:rFonts w:cs="David"/>
          <w:rtl/>
        </w:rPr>
        <w:t>מציע שלא י</w:t>
      </w:r>
      <w:r>
        <w:rPr>
          <w:rFonts w:cs="David" w:hint="cs"/>
          <w:rtl/>
        </w:rPr>
        <w:t>ירשם באמצעות האתר</w:t>
      </w:r>
      <w:r w:rsidRPr="007660DD">
        <w:rPr>
          <w:rFonts w:cs="David"/>
          <w:rtl/>
        </w:rPr>
        <w:t xml:space="preserve">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69B6805B" w:rsidR="000934FC" w:rsidRPr="007B2645" w:rsidRDefault="000934FC" w:rsidP="007B2645">
      <w:pPr>
        <w:spacing w:line="360" w:lineRule="auto"/>
        <w:ind w:left="90" w:right="-709"/>
        <w:jc w:val="both"/>
        <w:outlineLvl w:val="1"/>
        <w:rPr>
          <w:rFonts w:cs="David"/>
          <w:b/>
          <w:bCs/>
          <w:u w:val="single"/>
          <w:rtl/>
          <w:lang w:eastAsia="he-IL"/>
        </w:rPr>
      </w:pPr>
      <w:r w:rsidRPr="00A97567">
        <w:rPr>
          <w:rFonts w:cs="David"/>
          <w:rtl/>
          <w:lang w:eastAsia="he-IL"/>
        </w:rPr>
        <w:t xml:space="preserve">המועד האחרון למסירת ההצעות הוא </w:t>
      </w:r>
      <w:r w:rsidR="007B2645" w:rsidRPr="007B2645">
        <w:rPr>
          <w:rFonts w:cs="David" w:hint="cs"/>
          <w:b/>
          <w:bCs/>
          <w:u w:val="single"/>
          <w:rtl/>
        </w:rPr>
        <w:t>01/03/2021</w:t>
      </w:r>
      <w:r w:rsidR="00915533" w:rsidRPr="007B2645">
        <w:rPr>
          <w:rFonts w:cs="David" w:hint="cs"/>
          <w:b/>
          <w:bCs/>
          <w:u w:val="single"/>
          <w:rtl/>
        </w:rPr>
        <w:t xml:space="preserve"> </w:t>
      </w:r>
      <w:r w:rsidR="00FE06E6" w:rsidRPr="007B2645">
        <w:rPr>
          <w:rFonts w:cs="David" w:hint="cs"/>
          <w:b/>
          <w:bCs/>
          <w:u w:val="single"/>
          <w:rtl/>
          <w:lang w:eastAsia="he-IL"/>
        </w:rPr>
        <w:t>ב</w:t>
      </w:r>
      <w:r w:rsidRPr="007B2645">
        <w:rPr>
          <w:rFonts w:cs="David"/>
          <w:b/>
          <w:bCs/>
          <w:u w:val="single"/>
          <w:rtl/>
          <w:lang w:eastAsia="he-IL"/>
        </w:rPr>
        <w:t>שעה</w:t>
      </w:r>
      <w:r w:rsidRPr="007B2645">
        <w:rPr>
          <w:rFonts w:cs="David" w:hint="cs"/>
          <w:b/>
          <w:bCs/>
          <w:u w:val="single"/>
          <w:rtl/>
          <w:lang w:eastAsia="he-IL"/>
        </w:rPr>
        <w:t xml:space="preserve"> 12:00. </w:t>
      </w:r>
    </w:p>
    <w:p w14:paraId="01707753" w14:textId="77777777" w:rsidR="00915533" w:rsidRPr="000576D5" w:rsidRDefault="00915533" w:rsidP="00915533">
      <w:pPr>
        <w:pStyle w:val="a5"/>
        <w:keepNext/>
        <w:keepLines/>
        <w:numPr>
          <w:ilvl w:val="1"/>
          <w:numId w:val="1"/>
        </w:numPr>
        <w:spacing w:after="200" w:line="360" w:lineRule="auto"/>
        <w:jc w:val="both"/>
        <w:outlineLvl w:val="1"/>
        <w:rPr>
          <w:rFonts w:cs="David"/>
        </w:rPr>
      </w:pPr>
      <w:r w:rsidRPr="000576D5">
        <w:rPr>
          <w:rFonts w:cs="David" w:hint="cs"/>
          <w:rtl/>
        </w:rPr>
        <w:t>תשומת לב המציעים כי את ההצעות יש להגיש ל</w:t>
      </w:r>
      <w:r w:rsidRPr="000576D5">
        <w:rPr>
          <w:rFonts w:cs="David"/>
          <w:rtl/>
        </w:rPr>
        <w:t>מגדלי הבירה, בניין ב', רח' ירמיהו 39, ירושלים, קומת כניסה, לתיבת המכרזים של ועדת המכרזים המרכזית לטובין ושירותים.</w:t>
      </w:r>
      <w:r w:rsidRPr="000576D5">
        <w:rPr>
          <w:rFonts w:cs="David" w:hint="cs"/>
          <w:rtl/>
        </w:rPr>
        <w:t xml:space="preserve"> הכניסה לבניין דורשת בידוק בטחוני ועל המציעים מוטלת האחריות לקחת זאת בחשבון. </w:t>
      </w:r>
    </w:p>
    <w:p w14:paraId="218188F9" w14:textId="58D537AD" w:rsidR="00915533" w:rsidRDefault="00915533" w:rsidP="00915533">
      <w:pPr>
        <w:pStyle w:val="a5"/>
        <w:keepNext/>
        <w:keepLines/>
        <w:numPr>
          <w:ilvl w:val="1"/>
          <w:numId w:val="1"/>
        </w:numPr>
        <w:spacing w:after="200" w:line="360" w:lineRule="auto"/>
        <w:jc w:val="both"/>
        <w:outlineLvl w:val="1"/>
        <w:rPr>
          <w:rFonts w:cs="David"/>
        </w:rPr>
      </w:pPr>
      <w:r w:rsidRPr="000576D5">
        <w:rPr>
          <w:rFonts w:cs="David"/>
          <w:rt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sectPr w:rsidR="000934FC" w:rsidRPr="00A97567"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3F794C29"/>
    <w:multiLevelType w:val="multilevel"/>
    <w:tmpl w:val="3434130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8"/>
        <w:szCs w:val="24"/>
      </w:rPr>
    </w:lvl>
    <w:lvl w:ilvl="2">
      <w:start w:val="1"/>
      <w:numFmt w:val="decimal"/>
      <w:isLgl/>
      <w:lvlText w:val="%1.%2.%3."/>
      <w:lvlJc w:val="left"/>
      <w:pPr>
        <w:ind w:left="1304"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40F12249"/>
    <w:multiLevelType w:val="multilevel"/>
    <w:tmpl w:val="274011B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rPr>
    </w:lvl>
    <w:lvl w:ilvl="2">
      <w:start w:val="1"/>
      <w:numFmt w:val="decimal"/>
      <w:isLgl/>
      <w:lvlText w:val="%1.%2.%3."/>
      <w:lvlJc w:val="left"/>
      <w:pPr>
        <w:ind w:left="1701" w:hanging="737"/>
      </w:pPr>
      <w:rPr>
        <w:rFonts w:hint="default"/>
        <w:b/>
        <w:bCs w:val="0"/>
      </w:rPr>
    </w:lvl>
    <w:lvl w:ilvl="3">
      <w:start w:val="1"/>
      <w:numFmt w:val="decimal"/>
      <w:isLgl/>
      <w:lvlText w:val="%1.%2.%3.%4."/>
      <w:lvlJc w:val="left"/>
      <w:pPr>
        <w:ind w:left="2268" w:hanging="964"/>
      </w:pPr>
      <w:rPr>
        <w:rFonts w:hint="default"/>
        <w:b/>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2"/>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1976"/>
    <w:rsid w:val="000503E1"/>
    <w:rsid w:val="0005562A"/>
    <w:rsid w:val="00055E7F"/>
    <w:rsid w:val="00071870"/>
    <w:rsid w:val="0008189E"/>
    <w:rsid w:val="000934FC"/>
    <w:rsid w:val="000E0B8B"/>
    <w:rsid w:val="000F3176"/>
    <w:rsid w:val="001052E6"/>
    <w:rsid w:val="00106276"/>
    <w:rsid w:val="00115F69"/>
    <w:rsid w:val="0013350D"/>
    <w:rsid w:val="0013406F"/>
    <w:rsid w:val="001352A5"/>
    <w:rsid w:val="00180575"/>
    <w:rsid w:val="00192243"/>
    <w:rsid w:val="00193A20"/>
    <w:rsid w:val="001C3B1E"/>
    <w:rsid w:val="001E374A"/>
    <w:rsid w:val="001E7F32"/>
    <w:rsid w:val="001F368E"/>
    <w:rsid w:val="00200A74"/>
    <w:rsid w:val="00201CA3"/>
    <w:rsid w:val="00205E00"/>
    <w:rsid w:val="00206CB8"/>
    <w:rsid w:val="0023163E"/>
    <w:rsid w:val="00232BEB"/>
    <w:rsid w:val="00265729"/>
    <w:rsid w:val="00265E97"/>
    <w:rsid w:val="0029393D"/>
    <w:rsid w:val="002A0017"/>
    <w:rsid w:val="002E0D68"/>
    <w:rsid w:val="002F11D3"/>
    <w:rsid w:val="003072A9"/>
    <w:rsid w:val="003A6CF5"/>
    <w:rsid w:val="003B7216"/>
    <w:rsid w:val="003E3C0C"/>
    <w:rsid w:val="003E7B9C"/>
    <w:rsid w:val="003F3030"/>
    <w:rsid w:val="00400D37"/>
    <w:rsid w:val="00413C04"/>
    <w:rsid w:val="004479A2"/>
    <w:rsid w:val="00455174"/>
    <w:rsid w:val="00472B2D"/>
    <w:rsid w:val="004964CC"/>
    <w:rsid w:val="004C51FA"/>
    <w:rsid w:val="004F7422"/>
    <w:rsid w:val="00534716"/>
    <w:rsid w:val="00567176"/>
    <w:rsid w:val="00575125"/>
    <w:rsid w:val="005E1E16"/>
    <w:rsid w:val="005E663C"/>
    <w:rsid w:val="00647EA8"/>
    <w:rsid w:val="00651461"/>
    <w:rsid w:val="00660D79"/>
    <w:rsid w:val="00660FFF"/>
    <w:rsid w:val="00667827"/>
    <w:rsid w:val="006A689E"/>
    <w:rsid w:val="006A76FB"/>
    <w:rsid w:val="006B0CE1"/>
    <w:rsid w:val="006C5F0D"/>
    <w:rsid w:val="006E7311"/>
    <w:rsid w:val="006F4576"/>
    <w:rsid w:val="00713E20"/>
    <w:rsid w:val="00720F76"/>
    <w:rsid w:val="0072490A"/>
    <w:rsid w:val="00725279"/>
    <w:rsid w:val="00736A8E"/>
    <w:rsid w:val="00747790"/>
    <w:rsid w:val="0077281F"/>
    <w:rsid w:val="00786AEC"/>
    <w:rsid w:val="00793BDB"/>
    <w:rsid w:val="007A29AA"/>
    <w:rsid w:val="007B2645"/>
    <w:rsid w:val="007B28CE"/>
    <w:rsid w:val="007B6DF9"/>
    <w:rsid w:val="007B74D4"/>
    <w:rsid w:val="007B7D89"/>
    <w:rsid w:val="00854D7E"/>
    <w:rsid w:val="00857A1B"/>
    <w:rsid w:val="008738EA"/>
    <w:rsid w:val="008766DE"/>
    <w:rsid w:val="00887DC2"/>
    <w:rsid w:val="008A1C8E"/>
    <w:rsid w:val="008D57C9"/>
    <w:rsid w:val="008E1394"/>
    <w:rsid w:val="008E3E21"/>
    <w:rsid w:val="008F016D"/>
    <w:rsid w:val="009001C6"/>
    <w:rsid w:val="00905BE0"/>
    <w:rsid w:val="00915533"/>
    <w:rsid w:val="00953F67"/>
    <w:rsid w:val="00954799"/>
    <w:rsid w:val="00961E7A"/>
    <w:rsid w:val="009723CC"/>
    <w:rsid w:val="009735AE"/>
    <w:rsid w:val="009A4B4B"/>
    <w:rsid w:val="009B09EA"/>
    <w:rsid w:val="009D7224"/>
    <w:rsid w:val="00A174A3"/>
    <w:rsid w:val="00A34EB2"/>
    <w:rsid w:val="00A41B98"/>
    <w:rsid w:val="00A465B8"/>
    <w:rsid w:val="00A57BB3"/>
    <w:rsid w:val="00A913CF"/>
    <w:rsid w:val="00A97567"/>
    <w:rsid w:val="00AC6E1D"/>
    <w:rsid w:val="00AD4F9A"/>
    <w:rsid w:val="00B5107C"/>
    <w:rsid w:val="00B6686A"/>
    <w:rsid w:val="00BC7300"/>
    <w:rsid w:val="00BF501A"/>
    <w:rsid w:val="00C06996"/>
    <w:rsid w:val="00C216BC"/>
    <w:rsid w:val="00C21B80"/>
    <w:rsid w:val="00C5313D"/>
    <w:rsid w:val="00C77FA0"/>
    <w:rsid w:val="00C8344C"/>
    <w:rsid w:val="00CB1242"/>
    <w:rsid w:val="00CD6937"/>
    <w:rsid w:val="00CE693C"/>
    <w:rsid w:val="00CF6D6A"/>
    <w:rsid w:val="00D215CF"/>
    <w:rsid w:val="00D40239"/>
    <w:rsid w:val="00D4168D"/>
    <w:rsid w:val="00D4637D"/>
    <w:rsid w:val="00D56843"/>
    <w:rsid w:val="00D60B0F"/>
    <w:rsid w:val="00D61C4B"/>
    <w:rsid w:val="00D77989"/>
    <w:rsid w:val="00D82B82"/>
    <w:rsid w:val="00D84209"/>
    <w:rsid w:val="00DE79F6"/>
    <w:rsid w:val="00DF3F16"/>
    <w:rsid w:val="00E028CC"/>
    <w:rsid w:val="00E15CFC"/>
    <w:rsid w:val="00E2548F"/>
    <w:rsid w:val="00E26A32"/>
    <w:rsid w:val="00E26D90"/>
    <w:rsid w:val="00E278BF"/>
    <w:rsid w:val="00E3150E"/>
    <w:rsid w:val="00E80787"/>
    <w:rsid w:val="00EA4883"/>
    <w:rsid w:val="00ED3745"/>
    <w:rsid w:val="00EE0AE0"/>
    <w:rsid w:val="00F00D67"/>
    <w:rsid w:val="00F319F1"/>
    <w:rsid w:val="00F462D1"/>
    <w:rsid w:val="00F769AF"/>
    <w:rsid w:val="00F843D6"/>
    <w:rsid w:val="00F859FE"/>
    <w:rsid w:val="00FB39E9"/>
    <w:rsid w:val="00FD3D03"/>
    <w:rsid w:val="00FD5D7A"/>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40AE1455-A5D8-42DF-9460-777B11ADA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aliases w:val="פיסקת bullets,LP1,lp1,Bullet List,FooterText,numbered,Paragraphe de liste1,מכרזים - טקסט סעיפים,פיסקת רשימה11,List Paragraph1,נספח 2 מתוקן"/>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a6">
    <w:name w:val="פיסקת רשימה תו"/>
    <w:aliases w:val="פיסקת bullets תו,LP1 תו,lp1 תו,Bullet List תו,FooterText תו,numbered תו,Paragraphe de liste1 תו,מכרזים - טקסט סעיפים תו,פיסקת רשימה11 תו,List Paragraph1 תו,נספח 2 מתוקן תו"/>
    <w:link w:val="a5"/>
    <w:uiPriority w:val="34"/>
    <w:rsid w:val="008E3E21"/>
    <w:rPr>
      <w:sz w:val="24"/>
      <w:szCs w:val="24"/>
    </w:rPr>
  </w:style>
  <w:style w:type="paragraph" w:styleId="a7">
    <w:name w:val="footer"/>
    <w:basedOn w:val="a"/>
    <w:link w:val="a8"/>
    <w:uiPriority w:val="99"/>
    <w:semiHidden/>
    <w:unhideWhenUsed/>
    <w:rsid w:val="00915533"/>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8">
    <w:name w:val="כותרת תחתונה תו"/>
    <w:basedOn w:val="a0"/>
    <w:link w:val="a7"/>
    <w:uiPriority w:val="99"/>
    <w:semiHidden/>
    <w:rsid w:val="00915533"/>
    <w:rPr>
      <w:rFonts w:eastAsia="MS Mincho" w:cs="FrankRuehl"/>
      <w:sz w:val="26"/>
      <w:szCs w:val="26"/>
      <w:lang w:eastAsia="he-IL"/>
    </w:rPr>
  </w:style>
  <w:style w:type="character" w:customStyle="1" w:styleId="1">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C77FA0"/>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b54c0187-0bc2-4579-9d09-f4bdfdf0b6e7"/>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2055</Characters>
  <Application>Microsoft Office Word</Application>
  <DocSecurity>4</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2415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2021-02-14T09:03:00Z</dcterms:created>
  <dcterms:modified xsi:type="dcterms:W3CDTF">2021-02-14T09:03:00Z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